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7D48" w14:textId="4EF356BF" w:rsidR="00A95307" w:rsidRDefault="003729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2919">
        <w:rPr>
          <w:rFonts w:ascii="Times New Roman" w:hAnsi="Times New Roman" w:cs="Times New Roman"/>
          <w:b/>
          <w:bCs/>
          <w:sz w:val="28"/>
          <w:szCs w:val="28"/>
        </w:rPr>
        <w:t>Учебно-методические комплексы по учебным дисциплинам кафедры</w:t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07"/>
        <w:gridCol w:w="1961"/>
        <w:gridCol w:w="2261"/>
        <w:gridCol w:w="2098"/>
        <w:gridCol w:w="1587"/>
      </w:tblGrid>
      <w:tr w:rsidR="00121EF3" w:rsidRPr="00EA585E" w14:paraId="7E0D9819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539E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учебно-методического комплекса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BCF2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E80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Шифр и название специальности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4040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0A669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утверждения</w:t>
            </w:r>
          </w:p>
        </w:tc>
      </w:tr>
      <w:tr w:rsidR="00121EF3" w:rsidRPr="00EA585E" w14:paraId="6023A909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0E59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литературы страны изучаемого языка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51BC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Т.П., Пинчукова Резвова О.О.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7DBD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A921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УМК-407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D2556A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</w:t>
            </w:r>
          </w:p>
        </w:tc>
      </w:tr>
      <w:tr w:rsidR="00121EF3" w:rsidRPr="00EA585E" w14:paraId="2B07CE09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89CD4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553B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Грушецкая Е.Н.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8B5F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10 «Литературоведение»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9D0E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УМК-412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0C1C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</w:t>
            </w:r>
          </w:p>
        </w:tc>
      </w:tr>
      <w:tr w:rsidR="00121EF3" w:rsidRPr="00EA585E" w14:paraId="11CFE663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7ECB5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0D9D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Грушецкая Е.Н.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29B4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C8C4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УМК-413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F29B5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</w:t>
            </w:r>
          </w:p>
        </w:tc>
      </w:tr>
      <w:tr w:rsidR="00121EF3" w:rsidRPr="00EA585E" w14:paraId="16ADA55C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17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страны изучаемого языка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38ED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Н.М.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BE9B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F28F0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УМК-510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63FE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17.01.2020</w:t>
            </w:r>
          </w:p>
        </w:tc>
      </w:tr>
      <w:tr w:rsidR="00121EF3" w:rsidRPr="00EA585E" w14:paraId="3E6AB924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D6F4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Социолингвистика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19FE5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Риер Я.А.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167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02 Теоретическая и прикладная лингвистика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BB4D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УМК-512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3495F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121EF3" w:rsidRPr="00EA585E" w14:paraId="013F5909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D76B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современной лингвистики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F2B4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Риер Я.А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B5D5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02 Теоретическая и прикладная лингвистика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F8AED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УМК-513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85EF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121EF3" w:rsidRPr="00EA585E" w14:paraId="3B8C3163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7700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Корпусная лингвистика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2B55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45B9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02 Теоретическая и прикладная лингвистика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9BF0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УМК-521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F1C12A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121EF3" w:rsidRPr="00EA585E" w14:paraId="7E236A3D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879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дискурса (английский язык)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A9E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30DF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02 Теоретическая и прикладная лингвистика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2B8D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УМК-522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93A04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121EF3" w:rsidRPr="00EA585E" w14:paraId="575F547A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AE9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фонетика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414F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34B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4C039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УМК-523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37D6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121EF3" w:rsidRPr="00EA585E" w14:paraId="464D7F3D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A7A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(французский)  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C1F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Грушецкая Е.Н.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8E0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специальности магистратуры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F863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УМК-527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C1C7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</w:tr>
      <w:tr w:rsidR="00121EF3" w:rsidRPr="00EA585E" w14:paraId="0A459F6C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17D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второму иностранному языку (факультатив)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1E7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С.Э.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FF3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AA7D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УМК-530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69CA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</w:tr>
      <w:tr w:rsidR="00121EF3" w:rsidRPr="00EA585E" w14:paraId="769E57A4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AE6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иностранный язык – 1 (французский)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79C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С.Э.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021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41FFA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УМК-531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FA691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</w:tr>
      <w:tr w:rsidR="00121EF3" w:rsidRPr="00EA585E" w14:paraId="383B98D4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28F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литературы страны изучаемого языка Средних веков и Возрождения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4A7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Пинчукова Т.П.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8C4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15F95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УМК-533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CA96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</w:tr>
      <w:tr w:rsidR="00121EF3" w:rsidRPr="00EA585E" w14:paraId="46580084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D0A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литературы страны изучаемого языка 17 века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CBF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Е.В., Пинчукова Т.П.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98E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9850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УМК-534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200D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</w:tr>
      <w:tr w:rsidR="00121EF3" w:rsidRPr="00EA585E" w14:paraId="492ACD0B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A6D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грамматике основного иностранного языка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51C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 И.Б., Тарасова Н.В.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2AEF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58FA2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УМК-556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1872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</w:tr>
      <w:tr w:rsidR="00121EF3" w:rsidRPr="00EA585E" w14:paraId="236D4FAB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DA3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романо-германскую филологию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4B4A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Динькевич А.В.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264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C6E2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УМК-624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B7BE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</w:tr>
      <w:tr w:rsidR="00121EF3" w:rsidRPr="00EA585E" w14:paraId="566B886E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B9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текста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ED5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Динькевич А.В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05F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 03 04 Русский язык. Иностранный язык (английский)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0A8C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УМК-625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6D8E4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</w:tr>
      <w:tr w:rsidR="00121EF3" w:rsidRPr="00EA585E" w14:paraId="6A9BC7F7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C97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медиалингвистики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9EF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  <w:p w14:paraId="4A6A72E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Каширина А.Л.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B7F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9CF6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УМК-626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C69DA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</w:tr>
      <w:tr w:rsidR="00121EF3" w:rsidRPr="00EA585E" w14:paraId="5578A101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51E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литературы страны изучаемого языка XVIII века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F35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Пинчукова Т.П.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854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7C61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УМК-640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28635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</w:t>
            </w:r>
          </w:p>
        </w:tc>
      </w:tr>
      <w:tr w:rsidR="00121EF3" w:rsidRPr="00EA585E" w14:paraId="500B16B0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826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5CA4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Н.М.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C92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 03 04 Русский язык и литература. Иностранный язык (английский)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6EB9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УМК-646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C97E9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22.10.2020</w:t>
            </w:r>
          </w:p>
        </w:tc>
      </w:tr>
      <w:tr w:rsidR="00121EF3" w:rsidRPr="00EA585E" w14:paraId="655DB2C2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4CF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иностранный язык. Уровень 4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1A5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Мойсияш В.И.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522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5D73DF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УМК-672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2FE9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17.12.2020</w:t>
            </w:r>
          </w:p>
        </w:tc>
      </w:tr>
      <w:tr w:rsidR="00121EF3" w:rsidRPr="00EA585E" w14:paraId="45F1DCE6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9664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иностранный язык. Уровень 5 (Раздел 2)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52F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C95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C9C36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УМК-678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9753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17.12.2020</w:t>
            </w:r>
          </w:p>
        </w:tc>
      </w:tr>
      <w:tr w:rsidR="00121EF3" w:rsidRPr="00EA585E" w14:paraId="0A7E1161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464F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иностранный язык (профессиональное владение)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2DFA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8B2A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19EB4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УМК-731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22E1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</w:tr>
      <w:tr w:rsidR="00121EF3" w:rsidRPr="00EA585E" w14:paraId="7E05427B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697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литературы страны </w:t>
            </w: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изучаемого языка XIX века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C38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Пинчукова Т.П.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6AE4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753B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УМК-732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B377B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</w:tr>
      <w:tr w:rsidR="00121EF3" w:rsidRPr="00EA585E" w14:paraId="21EA3751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6B0F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иностранный язык – 2 (фр.)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FA6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Грушецкая Е.Н.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7CE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2B5E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УМК-733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09AAC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</w:tr>
      <w:tr w:rsidR="00121EF3" w:rsidRPr="00EA585E" w14:paraId="5D67C848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E4C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BC0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22B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9C03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УМК-734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FF9E4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</w:tr>
      <w:tr w:rsidR="00121EF3" w:rsidRPr="00EA585E" w14:paraId="127FEAB1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5EBA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литературы страны изучаемого языка XX–XXI веков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E6FB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Резвова О.О.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E3C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05 06 Романо-германская филология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8424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УМК-748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3452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</w:tr>
      <w:tr w:rsidR="00121EF3" w:rsidRPr="00EA585E" w14:paraId="79DEB585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4AC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английской и американской литературы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F919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Пинчукова Т.П.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214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 03 04 Русский язык и литература. Иностранный язык (английский)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C870A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УМК-757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56EF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17.06.2021</w:t>
            </w:r>
          </w:p>
        </w:tc>
      </w:tr>
      <w:tr w:rsidR="00121EF3" w:rsidRPr="00EA585E" w14:paraId="0E08E508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AD91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иностранного языка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966C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Динькевич А.В.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AC1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 03 04 Русский язык и литература. Иностранный язык (английский)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F6B5C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УМК-833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7D7A7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</w:tc>
      </w:tr>
      <w:tr w:rsidR="00121EF3" w:rsidRPr="00EA585E" w14:paraId="5D46099A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22B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прикладной лингвистики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E8BE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Грушецкая Е.Н.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B850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02 Теоретическая и прикладная лингвистика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E8F22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УМК-871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5DC6D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23.02.2023</w:t>
            </w:r>
          </w:p>
        </w:tc>
      </w:tr>
      <w:tr w:rsidR="00121EF3" w:rsidRPr="00EA585E" w14:paraId="2E68E55B" w14:textId="77777777" w:rsidTr="00D9618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482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дискурса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55D5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А.К.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B488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1-21 80 02 Теоретическая и прикладная лингвистика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28B76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УМК-872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D27B3" w14:textId="77777777" w:rsidR="00121EF3" w:rsidRPr="00EA585E" w:rsidRDefault="00121EF3" w:rsidP="00D9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23.02.2023</w:t>
            </w:r>
          </w:p>
        </w:tc>
      </w:tr>
    </w:tbl>
    <w:p w14:paraId="09339A1F" w14:textId="77777777" w:rsidR="00121EF3" w:rsidRPr="00EA585E" w:rsidRDefault="00121EF3" w:rsidP="00121EF3">
      <w:pPr>
        <w:rPr>
          <w:rFonts w:ascii="Times New Roman" w:hAnsi="Times New Roman" w:cs="Times New Roman"/>
          <w:sz w:val="24"/>
          <w:szCs w:val="24"/>
        </w:rPr>
      </w:pPr>
    </w:p>
    <w:p w14:paraId="6853CBFB" w14:textId="77777777" w:rsidR="00121EF3" w:rsidRPr="00EA585E" w:rsidRDefault="00121EF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1EF3" w:rsidRPr="00EA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19"/>
    <w:rsid w:val="00121EF3"/>
    <w:rsid w:val="00372919"/>
    <w:rsid w:val="003B307F"/>
    <w:rsid w:val="00A95307"/>
    <w:rsid w:val="00E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A897"/>
  <w15:chartTrackingRefBased/>
  <w15:docId w15:val="{D3BA6CCD-5AA0-4C65-942C-1EB3D7F8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2024-01-25T10:12:00Z</dcterms:created>
  <dcterms:modified xsi:type="dcterms:W3CDTF">2024-01-25T11:57:00Z</dcterms:modified>
</cp:coreProperties>
</file>